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A4" w:rsidRPr="00F302A4" w:rsidRDefault="00F302A4" w:rsidP="00F302A4">
      <w:pPr>
        <w:jc w:val="center"/>
        <w:rPr>
          <w:sz w:val="32"/>
        </w:rPr>
      </w:pPr>
      <w:r w:rsidRPr="00F302A4">
        <w:rPr>
          <w:sz w:val="32"/>
        </w:rPr>
        <w:t>Adult Learners Graphic Organizer for Instant Expert</w:t>
      </w:r>
      <w:r>
        <w:rPr>
          <w:sz w:val="32"/>
        </w:rPr>
        <w:t xml:space="preserve"> Activity</w:t>
      </w:r>
    </w:p>
    <w:tbl>
      <w:tblPr>
        <w:tblStyle w:val="TableGrid"/>
        <w:tblW w:w="0" w:type="auto"/>
        <w:tblLook w:val="04A0"/>
      </w:tblPr>
      <w:tblGrid>
        <w:gridCol w:w="3078"/>
        <w:gridCol w:w="3870"/>
        <w:gridCol w:w="6120"/>
      </w:tblGrid>
      <w:tr w:rsidR="00F302A4" w:rsidRPr="00F302A4" w:rsidTr="00F302A4">
        <w:trPr>
          <w:trHeight w:val="350"/>
        </w:trPr>
        <w:tc>
          <w:tcPr>
            <w:tcW w:w="3078" w:type="dxa"/>
          </w:tcPr>
          <w:p w:rsidR="00F302A4" w:rsidRPr="00F302A4" w:rsidRDefault="00F302A4">
            <w:pPr>
              <w:rPr>
                <w:b/>
                <w:sz w:val="28"/>
              </w:rPr>
            </w:pPr>
            <w:r w:rsidRPr="00F302A4">
              <w:rPr>
                <w:b/>
                <w:sz w:val="28"/>
              </w:rPr>
              <w:t>Article Title</w:t>
            </w:r>
          </w:p>
        </w:tc>
        <w:tc>
          <w:tcPr>
            <w:tcW w:w="3870" w:type="dxa"/>
          </w:tcPr>
          <w:p w:rsidR="00F302A4" w:rsidRPr="00F302A4" w:rsidRDefault="00F302A4">
            <w:pPr>
              <w:rPr>
                <w:b/>
                <w:sz w:val="28"/>
              </w:rPr>
            </w:pPr>
            <w:r w:rsidRPr="00F302A4">
              <w:rPr>
                <w:b/>
                <w:sz w:val="28"/>
              </w:rPr>
              <w:t>Concepts</w:t>
            </w:r>
          </w:p>
        </w:tc>
        <w:tc>
          <w:tcPr>
            <w:tcW w:w="6120" w:type="dxa"/>
          </w:tcPr>
          <w:p w:rsidR="00F302A4" w:rsidRPr="00F302A4" w:rsidRDefault="00F302A4">
            <w:pPr>
              <w:rPr>
                <w:b/>
                <w:sz w:val="28"/>
              </w:rPr>
            </w:pPr>
            <w:r w:rsidRPr="00F302A4">
              <w:rPr>
                <w:b/>
                <w:sz w:val="28"/>
              </w:rPr>
              <w:t>Strategies, Tips and Techniques</w:t>
            </w:r>
          </w:p>
        </w:tc>
      </w:tr>
      <w:tr w:rsidR="008821AC" w:rsidTr="008821AC">
        <w:trPr>
          <w:trHeight w:val="551"/>
        </w:trPr>
        <w:tc>
          <w:tcPr>
            <w:tcW w:w="3078" w:type="dxa"/>
            <w:vMerge w:val="restart"/>
          </w:tcPr>
          <w:p w:rsidR="008821AC" w:rsidRDefault="008F1812">
            <w:r>
              <w:t>Sample:</w:t>
            </w:r>
          </w:p>
          <w:p w:rsidR="008821AC" w:rsidRDefault="008821AC"/>
          <w:p w:rsidR="008821AC" w:rsidRDefault="008821AC">
            <w:r>
              <w:t>“30 Things We Know for Sure about Adult Learning”</w:t>
            </w:r>
          </w:p>
        </w:tc>
        <w:tc>
          <w:tcPr>
            <w:tcW w:w="3870" w:type="dxa"/>
          </w:tcPr>
          <w:p w:rsidR="00706776" w:rsidRPr="00706776" w:rsidRDefault="00706776" w:rsidP="00706776">
            <w:pPr>
              <w:pStyle w:val="ListParagraph"/>
              <w:ind w:left="360"/>
              <w:rPr>
                <w:b/>
              </w:rPr>
            </w:pPr>
            <w:r w:rsidRPr="00706776">
              <w:rPr>
                <w:b/>
              </w:rPr>
              <w:t>Things Known about:</w:t>
            </w:r>
          </w:p>
          <w:p w:rsidR="008821AC" w:rsidRDefault="008821AC" w:rsidP="008821AC">
            <w:pPr>
              <w:pStyle w:val="ListParagraph"/>
              <w:numPr>
                <w:ilvl w:val="0"/>
                <w:numId w:val="1"/>
              </w:numPr>
            </w:pPr>
            <w:r>
              <w:t>Motivation</w:t>
            </w:r>
          </w:p>
        </w:tc>
        <w:tc>
          <w:tcPr>
            <w:tcW w:w="6120" w:type="dxa"/>
          </w:tcPr>
          <w:p w:rsidR="007F79B1" w:rsidRDefault="008821AC" w:rsidP="00673488">
            <w:pPr>
              <w:pStyle w:val="ListParagraph"/>
              <w:numPr>
                <w:ilvl w:val="0"/>
                <w:numId w:val="1"/>
              </w:numPr>
            </w:pPr>
            <w:r>
              <w:t xml:space="preserve">Life change is biggest </w:t>
            </w:r>
            <w:r w:rsidR="007F79B1">
              <w:t>motivator.</w:t>
            </w:r>
          </w:p>
          <w:p w:rsidR="008821AC" w:rsidRDefault="008821AC" w:rsidP="007F79B1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also</w:t>
            </w:r>
            <w:proofErr w:type="gramEnd"/>
            <w:r>
              <w:t xml:space="preserve"> self-esteem and pleasure are secondary</w:t>
            </w:r>
            <w:r w:rsidR="007F79B1">
              <w:t xml:space="preserve"> motivators.</w:t>
            </w:r>
          </w:p>
        </w:tc>
      </w:tr>
      <w:tr w:rsidR="008821AC" w:rsidTr="008821AC">
        <w:trPr>
          <w:trHeight w:val="1525"/>
        </w:trPr>
        <w:tc>
          <w:tcPr>
            <w:tcW w:w="3078" w:type="dxa"/>
            <w:vMerge/>
          </w:tcPr>
          <w:p w:rsidR="008821AC" w:rsidRDefault="008821AC"/>
        </w:tc>
        <w:tc>
          <w:tcPr>
            <w:tcW w:w="3870" w:type="dxa"/>
          </w:tcPr>
          <w:p w:rsidR="008821AC" w:rsidRDefault="008821AC" w:rsidP="00673488">
            <w:pPr>
              <w:pStyle w:val="ListParagraph"/>
              <w:numPr>
                <w:ilvl w:val="0"/>
                <w:numId w:val="1"/>
              </w:numPr>
            </w:pPr>
            <w:r>
              <w:t>Curriculum Design/ approaches to tutoring</w:t>
            </w:r>
          </w:p>
          <w:p w:rsidR="008821AC" w:rsidRDefault="008821AC" w:rsidP="00673488"/>
          <w:p w:rsidR="008821AC" w:rsidRDefault="008821AC" w:rsidP="00673488"/>
          <w:p w:rsidR="008821AC" w:rsidRDefault="008821AC" w:rsidP="00673488"/>
          <w:p w:rsidR="008821AC" w:rsidRDefault="008821AC" w:rsidP="0067348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120" w:type="dxa"/>
          </w:tcPr>
          <w:p w:rsidR="008821AC" w:rsidRDefault="008821AC" w:rsidP="00673488">
            <w:pPr>
              <w:pStyle w:val="ListParagraph"/>
              <w:numPr>
                <w:ilvl w:val="0"/>
                <w:numId w:val="1"/>
              </w:numPr>
            </w:pPr>
            <w:r>
              <w:t xml:space="preserve">Keep students aware of applications for concepts to maintain </w:t>
            </w:r>
            <w:proofErr w:type="gramStart"/>
            <w:r>
              <w:t>interest  (</w:t>
            </w:r>
            <w:proofErr w:type="gramEnd"/>
            <w:r>
              <w:t>e.g. motivation).</w:t>
            </w:r>
          </w:p>
          <w:p w:rsidR="008821AC" w:rsidRDefault="008821AC" w:rsidP="00673488">
            <w:pPr>
              <w:pStyle w:val="ListParagraph"/>
              <w:numPr>
                <w:ilvl w:val="0"/>
                <w:numId w:val="1"/>
              </w:numPr>
            </w:pPr>
            <w:r>
              <w:t>Make errors fun or take the edge and focus off errors to maintain pleasure and self-esteem.</w:t>
            </w:r>
          </w:p>
          <w:p w:rsidR="008821AC" w:rsidRDefault="008821AC" w:rsidP="00673488">
            <w:pPr>
              <w:pStyle w:val="ListParagraph"/>
              <w:numPr>
                <w:ilvl w:val="0"/>
                <w:numId w:val="1"/>
              </w:numPr>
            </w:pPr>
            <w:r>
              <w:t>Engaging background knowledge is crucial for acquiring new knowledge. Find out what a student knows first.</w:t>
            </w:r>
          </w:p>
        </w:tc>
      </w:tr>
      <w:tr w:rsidR="008821AC" w:rsidTr="008821AC">
        <w:trPr>
          <w:trHeight w:val="818"/>
        </w:trPr>
        <w:tc>
          <w:tcPr>
            <w:tcW w:w="3078" w:type="dxa"/>
            <w:vMerge/>
          </w:tcPr>
          <w:p w:rsidR="008821AC" w:rsidRDefault="008821AC"/>
        </w:tc>
        <w:tc>
          <w:tcPr>
            <w:tcW w:w="3870" w:type="dxa"/>
          </w:tcPr>
          <w:p w:rsidR="008821AC" w:rsidRDefault="008821AC" w:rsidP="00673488">
            <w:pPr>
              <w:pStyle w:val="ListParagraph"/>
              <w:numPr>
                <w:ilvl w:val="0"/>
                <w:numId w:val="1"/>
              </w:numPr>
            </w:pPr>
            <w:r>
              <w:t>the Classroom/learning environment</w:t>
            </w:r>
          </w:p>
        </w:tc>
        <w:tc>
          <w:tcPr>
            <w:tcW w:w="6120" w:type="dxa"/>
          </w:tcPr>
          <w:p w:rsidR="008821AC" w:rsidRDefault="008821AC" w:rsidP="00673488">
            <w:pPr>
              <w:pStyle w:val="ListParagraph"/>
              <w:numPr>
                <w:ilvl w:val="0"/>
                <w:numId w:val="1"/>
              </w:numPr>
            </w:pPr>
            <w:r>
              <w:t xml:space="preserve">You should establish your and the student’s rightful expectations in your relationship. </w:t>
            </w:r>
          </w:p>
          <w:p w:rsidR="008821AC" w:rsidRDefault="008821AC" w:rsidP="00673488">
            <w:pPr>
              <w:pStyle w:val="ListParagraph"/>
              <w:numPr>
                <w:ilvl w:val="0"/>
                <w:numId w:val="1"/>
              </w:numPr>
            </w:pPr>
            <w:r>
              <w:t>How-to is highly valued as an approach to information.</w:t>
            </w:r>
          </w:p>
        </w:tc>
      </w:tr>
      <w:tr w:rsidR="00F302A4" w:rsidTr="008821AC">
        <w:trPr>
          <w:trHeight w:val="2312"/>
        </w:trPr>
        <w:tc>
          <w:tcPr>
            <w:tcW w:w="3078" w:type="dxa"/>
          </w:tcPr>
          <w:p w:rsidR="00F302A4" w:rsidRDefault="00F302A4"/>
        </w:tc>
        <w:tc>
          <w:tcPr>
            <w:tcW w:w="3870" w:type="dxa"/>
          </w:tcPr>
          <w:p w:rsidR="00F302A4" w:rsidRDefault="00F302A4"/>
        </w:tc>
        <w:tc>
          <w:tcPr>
            <w:tcW w:w="6120" w:type="dxa"/>
          </w:tcPr>
          <w:p w:rsidR="00F302A4" w:rsidRDefault="00F302A4"/>
          <w:p w:rsidR="00F302A4" w:rsidRDefault="00F302A4"/>
          <w:p w:rsidR="00F302A4" w:rsidRDefault="00F302A4"/>
          <w:p w:rsidR="00F302A4" w:rsidRDefault="00F302A4"/>
        </w:tc>
      </w:tr>
      <w:tr w:rsidR="00F302A4" w:rsidTr="008821AC">
        <w:trPr>
          <w:trHeight w:val="2510"/>
        </w:trPr>
        <w:tc>
          <w:tcPr>
            <w:tcW w:w="3078" w:type="dxa"/>
          </w:tcPr>
          <w:p w:rsidR="00F302A4" w:rsidRDefault="00F302A4"/>
        </w:tc>
        <w:tc>
          <w:tcPr>
            <w:tcW w:w="3870" w:type="dxa"/>
          </w:tcPr>
          <w:p w:rsidR="00F302A4" w:rsidRDefault="00F302A4"/>
        </w:tc>
        <w:tc>
          <w:tcPr>
            <w:tcW w:w="6120" w:type="dxa"/>
          </w:tcPr>
          <w:p w:rsidR="00F302A4" w:rsidRDefault="00F302A4"/>
        </w:tc>
      </w:tr>
    </w:tbl>
    <w:p w:rsidR="00F06449" w:rsidRDefault="00F06449"/>
    <w:sectPr w:rsidR="00F06449" w:rsidSect="00F302A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76" w:rsidRDefault="00706776" w:rsidP="00F302A4">
      <w:pPr>
        <w:spacing w:after="0" w:line="240" w:lineRule="auto"/>
      </w:pPr>
      <w:r>
        <w:separator/>
      </w:r>
    </w:p>
  </w:endnote>
  <w:endnote w:type="continuationSeparator" w:id="0">
    <w:p w:rsidR="00706776" w:rsidRDefault="00706776" w:rsidP="00F3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76" w:rsidRDefault="00706776">
    <w:pPr>
      <w:pStyle w:val="Footer"/>
    </w:pPr>
    <w:r>
      <w:t xml:space="preserve">Updated: </w:t>
    </w:r>
    <w:fldSimple w:instr=" DATE \@ &quot;MMMM d, yyyy&quot; ">
      <w:r>
        <w:rPr>
          <w:noProof/>
        </w:rPr>
        <w:t>October 22, 2012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76" w:rsidRDefault="00706776" w:rsidP="00F302A4">
      <w:pPr>
        <w:spacing w:after="0" w:line="240" w:lineRule="auto"/>
      </w:pPr>
      <w:r>
        <w:separator/>
      </w:r>
    </w:p>
  </w:footnote>
  <w:footnote w:type="continuationSeparator" w:id="0">
    <w:p w:rsidR="00706776" w:rsidRDefault="00706776" w:rsidP="00F3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CC8"/>
    <w:multiLevelType w:val="hybridMultilevel"/>
    <w:tmpl w:val="0A3A9478"/>
    <w:lvl w:ilvl="0" w:tplc="1B42FBF2">
      <w:start w:val="1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302A4"/>
    <w:rsid w:val="001E3316"/>
    <w:rsid w:val="004C7555"/>
    <w:rsid w:val="00673488"/>
    <w:rsid w:val="00706776"/>
    <w:rsid w:val="007F79B1"/>
    <w:rsid w:val="008821AC"/>
    <w:rsid w:val="008F1812"/>
    <w:rsid w:val="009F699D"/>
    <w:rsid w:val="00B44EE4"/>
    <w:rsid w:val="00C25228"/>
    <w:rsid w:val="00F06449"/>
    <w:rsid w:val="00F3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3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02A4"/>
  </w:style>
  <w:style w:type="paragraph" w:styleId="Footer">
    <w:name w:val="footer"/>
    <w:basedOn w:val="Normal"/>
    <w:link w:val="FooterChar"/>
    <w:uiPriority w:val="99"/>
    <w:semiHidden/>
    <w:unhideWhenUsed/>
    <w:rsid w:val="00F30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02A4"/>
  </w:style>
  <w:style w:type="paragraph" w:styleId="BalloonText">
    <w:name w:val="Balloon Text"/>
    <w:basedOn w:val="Normal"/>
    <w:link w:val="BalloonTextChar"/>
    <w:uiPriority w:val="99"/>
    <w:semiHidden/>
    <w:unhideWhenUsed/>
    <w:rsid w:val="00F3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Christie</cp:lastModifiedBy>
  <cp:revision>7</cp:revision>
  <dcterms:created xsi:type="dcterms:W3CDTF">2012-05-14T21:11:00Z</dcterms:created>
  <dcterms:modified xsi:type="dcterms:W3CDTF">2012-10-22T16:34:00Z</dcterms:modified>
</cp:coreProperties>
</file>